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南开大学研究生疫情防控期间毕业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eastAsia="zh-CN"/>
        </w:rPr>
        <w:t>（学位）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论文答辩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eastAsia" w:ascii="仿宋" w:hAnsi="仿宋" w:eastAsia="方正小标宋简体" w:cs="仿宋"/>
          <w:b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eastAsia="zh-CN"/>
        </w:rPr>
        <w:t>相关事项通知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highlight w:val="none"/>
        </w:rPr>
        <w:t>各学院（系、所）：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为应对新冠疫情带来的影响，保障我校研究生本学期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毕业（学位）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论文答辩工作的顺利进行，学校决定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采取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线上与线下相结合的方式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学生返校后原则上采取线下答辩方式，在不具备现场答辩条件的情况下，可采用线上视频方式组织论文答辩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。本通知适用于全体博士研究生及学术学位硕士研究生。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15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highlight w:val="none"/>
        </w:rPr>
        <w:t>一、总体要求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/>
        </w:rPr>
        <w:t>毕业（学位）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论文答辩应在保障学位授予质量的前提下开展，线上答辩与线下答辩的论文标准、组织程序应保持一致，不可因答辩方式不同而有所差异；答辩流程应公开、公正、透明，答辩环节应完整保存视频音频资料；涉密学位论文不能采用线上方式进行答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highlight w:val="none"/>
        </w:rPr>
        <w:t>二、线下答辩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  <w:t>1</w:t>
      </w:r>
      <w:r>
        <w:rPr>
          <w:rFonts w:hint="eastAsia" w:eastAsia="仿宋" w:cs="Times New Roman"/>
          <w:color w:val="000000"/>
          <w:sz w:val="28"/>
          <w:szCs w:val="28"/>
          <w:highlight w:val="none"/>
          <w:lang w:eastAsia="zh-CN"/>
        </w:rPr>
        <w:t>.</w:t>
      </w:r>
      <w:r>
        <w:rPr>
          <w:rFonts w:hint="eastAsia" w:eastAsia="仿宋" w:cs="Times New Roman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  <w:t>学生返校后</w:t>
      </w:r>
      <w:r>
        <w:rPr>
          <w:rFonts w:hint="eastAsia" w:eastAsia="仿宋" w:cs="Times New Roman"/>
          <w:color w:val="000000"/>
          <w:sz w:val="28"/>
          <w:szCs w:val="28"/>
          <w:highlight w:val="none"/>
          <w:lang w:eastAsia="zh-CN"/>
        </w:rPr>
        <w:t>原则上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  <w:t>采取线下答辩方式，具体要求参照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  <w:lang w:eastAsia="zh-CN"/>
        </w:rPr>
        <w:t>此前的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  <w:t>现场答辩通知</w:t>
      </w:r>
      <w:r>
        <w:rPr>
          <w:rFonts w:hint="eastAsia" w:eastAsia="仿宋" w:cs="Times New Roman"/>
          <w:color w:val="000000"/>
          <w:sz w:val="28"/>
          <w:szCs w:val="28"/>
          <w:highlight w:val="none"/>
          <w:lang w:eastAsia="zh-CN"/>
        </w:rPr>
        <w:t>；答辩委员不便到达现场的，可以视频参加。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  <w:t>2</w:t>
      </w:r>
      <w:r>
        <w:rPr>
          <w:rFonts w:hint="eastAsia" w:eastAsia="仿宋" w:cs="Times New Roman"/>
          <w:color w:val="000000"/>
          <w:sz w:val="28"/>
          <w:szCs w:val="28"/>
          <w:highlight w:val="none"/>
          <w:lang w:eastAsia="zh-CN"/>
        </w:rPr>
        <w:t>.</w:t>
      </w:r>
      <w:r>
        <w:rPr>
          <w:rFonts w:hint="eastAsia" w:eastAsia="仿宋" w:cs="Times New Roman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  <w:t>各学院须做好疫情防控工作、进行测温和现场消毒，同时进行健康码申报和检查，防止人员聚集。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  <w:t>3</w:t>
      </w:r>
      <w:r>
        <w:rPr>
          <w:rFonts w:hint="eastAsia" w:eastAsia="仿宋" w:cs="Times New Roman"/>
          <w:color w:val="000000"/>
          <w:sz w:val="28"/>
          <w:szCs w:val="28"/>
          <w:highlight w:val="none"/>
          <w:lang w:eastAsia="zh-CN"/>
        </w:rPr>
        <w:t>.</w:t>
      </w:r>
      <w:r>
        <w:rPr>
          <w:rFonts w:hint="eastAsia" w:eastAsia="仿宋" w:cs="Times New Roman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</w:rPr>
        <w:t>净化答辩环境，所有参与答辩人员全程正确佩戴口罩，保持2米以上安全距离；答辩期间严禁与答辩无关人员进入答辩现场。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highlight w:val="none"/>
        </w:rPr>
        <w:t>三、线上答辩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8"/>
          <w:szCs w:val="28"/>
          <w:highlight w:val="none"/>
        </w:rPr>
        <w:t>（一）前期准备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1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.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设计答辩方案。各学院应根据本通知要求，结合自身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情况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设计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线上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答辩方案并报研究生院备案。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2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.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确定人员组成。参加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线上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答辩的人员应包括答辩委员、答辩秘书、技术人员、答辩人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；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答辩委员会人员组成要求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与线下答辩一致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3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.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发布答辩公告。正式答辩前7天，应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在学院网站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发布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答辩公告，公告名称为“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XX学院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博士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>/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>硕士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研究生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（学生姓名）毕业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论文线上答辩公告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，公告内容应包含答辩人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、指导教师、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答辩委员会委员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（标注所在单位）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、答辩秘书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信息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，及论文题目、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答辩时间、答辩平台等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4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.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准备答辩材料。答辩秘书应提前7天将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毕业（学位）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论文电子版发送给答辩委员，提前3天将答辩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人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基本信息、论文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评阅书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、导师对论文的学术评语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（可参考《南开大学博士研究生毕业（学位）答辩资格审核表》、《南开大学硕士研究生毕业（学位）答辩资格审核表》）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、答辩平台信息等发送给答辩委员。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5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.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设备测试与模拟。答辩秘书与技术人员应在答辩前进行技术培训及必要的设备测试，提前开展在线预答辩或模拟答辩，确保所有答辩参与人员都能熟悉使用在线答辩平台。各学院可根据实际情况选择网络会议平台，如腾讯会议、飞书、钉钉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8"/>
          <w:szCs w:val="28"/>
          <w:highlight w:val="none"/>
        </w:rPr>
        <w:t>（二）答辩程序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1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.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宣读答辩程序与规则。按照申请时间，答辩秘书提前召集答辩委员与答辩人进入平台，将答辩委员会主席设为联席主持人，调试并确认录像设备存储空间充足、音质画质清晰稳定，上传共享文档。相关准备工作应在答辩正式开始前10分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安排就绪。答辩开始后，答辩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/>
        </w:rPr>
        <w:t>委员会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主席主持答辩会议，宣读答辩委员会组成、答辩程序、答辩规则与答辩纪律，并要求答辩秘书做好记录工作。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2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.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介绍答辩人基本情况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由导师（导师未参加答辩的可由答辩秘书）介绍答辩人基本情况，包括学习经历、论文题目、课程学习与考试成绩、科学研究、学术活动及撰写论文等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答辩陈述与问答。答辩人应在单独空间全程独立进行答辩，答辩开始后向答辩委员展示答辩环境；答辩人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报告毕业（学位）论文的主要内容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（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可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采用PPT形式），并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回答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答辩委员提出的问题。在此期间，答辩人与答辩委员会委员应全程在线，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28"/>
          <w:szCs w:val="28"/>
          <w:highlight w:val="none"/>
        </w:rPr>
        <w:t>且处于摄像头开启状态。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答辩全程保证网络畅通，图像清晰，声音连贯。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4.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组织讨论与答辩投票。答辩陈述及问答结束后，答辩委员与答辩秘书留在答辩会场，答辩人与技术人员先行离开，答辩委员会组织内部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会议。答辩委员会对毕业（学位）论文的学术水平和答辩情况进行评议和充分讨论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，采用无记名投票方式对是否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通过答辩及是否建议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授予学位进行表决，同意票数达全体委员的三分之二为通过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。硕士研究生还应对论文进行评分。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>5. 宣布表决结果与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决议。答辩秘书通知答辩人和技术人员回到会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场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，由答辩委员会主席宣布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表决结果，宣读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答辩委员会决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6.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辩过程全程记录。答辩秘书应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/>
        </w:rPr>
        <w:t>如实记录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答辩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/>
        </w:rPr>
        <w:t>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程，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/>
        </w:rPr>
        <w:t>表决票及委员签字由答辩秘书在获得委员授权后代签。应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指定专人对答辩全程（答辩委员内部讨论时除外）进行录音录像，对关键环节的画面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进行截图（3至5张），其中1张应包括所有答辩委员会成员及答辩人、1张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应展示无记名投票评审结果。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除使用软件录制外，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还应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在答辩现场选择合适角度全程录音录像进行备份。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8"/>
          <w:szCs w:val="28"/>
          <w:highlight w:val="none"/>
        </w:rPr>
        <w:t>（三）材料整理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答辩秘书应于答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辩后5日内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将整理完整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/>
        </w:rPr>
        <w:t>的《南开大学博士研究生毕业（学位）论文答辩记录》、《南开大学科学学位硕士研究生毕业（学位）论文答辩记录》、《南开大学硕士毕业（学位）论文答辩评分表》、表决票、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答辩全程录音录像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（含软件录制及现场录制）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重要环节画面截图（3至5张）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交学院研究生教务老师审核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/>
        </w:rPr>
        <w:t>收到材料后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对答辩过程进行确认与审核，并于毕业资格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/>
        </w:rPr>
        <w:t>审查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/>
        </w:rPr>
        <w:t>将音视频资料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上报研究生院。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8"/>
          <w:szCs w:val="28"/>
          <w:highlight w:val="none"/>
        </w:rPr>
        <w:t>（四）其他注意事项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1.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答辩过程注意使用稳定的网络和视频会议平台，并准备不同的平台预订会议作为备用，确保答辩顺利进行。如果答辩中断无法进行，需重新申请安排时间完成答辩</w:t>
      </w:r>
      <w:r>
        <w:rPr>
          <w:rFonts w:hint="eastAsia" w:eastAsia="仿宋" w:cs="Times New Roman"/>
          <w:color w:val="000000"/>
          <w:kern w:val="0"/>
          <w:sz w:val="28"/>
          <w:szCs w:val="28"/>
          <w:highlight w:val="none"/>
          <w:lang w:eastAsia="zh-CN"/>
        </w:rPr>
        <w:t>，并再次公告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2.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研究生院将组织人员对线上答辩进行实时线上督查与事后抽查，审查不合格的，应重新组织答辩。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3. 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highlight w:val="none"/>
        </w:rPr>
        <w:t>需存档的纸质材料应在事后补齐，相关落款时间为电子版材料审批时间。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C57AC"/>
    <w:rsid w:val="44063180"/>
    <w:rsid w:val="608D5843"/>
    <w:rsid w:val="62621B0C"/>
    <w:rsid w:val="6E61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2128</Words>
  <Characters>2167</Characters>
  <Paragraphs>36</Paragraphs>
  <TotalTime>96</TotalTime>
  <ScaleCrop>false</ScaleCrop>
  <LinksUpToDate>false</LinksUpToDate>
  <CharactersWithSpaces>2183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2020-04-20T02:32:00Z</dcterms:created>
  <dc:creator>yjsy</dc:creator>
  <cp:lastModifiedBy>雷蕾</cp:lastModifiedBy>
  <dcterms:modified xsi:type="dcterms:W3CDTF">2021-01-18T03:35:37Z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